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DB9" w:rsidRPr="007A2315" w:rsidRDefault="00016661" w:rsidP="007A2315">
      <w:pPr>
        <w:jc w:val="center"/>
        <w:rPr>
          <w:rStyle w:val="longtext"/>
          <w:sz w:val="24"/>
          <w:szCs w:val="24"/>
          <w:shd w:val="clear" w:color="auto" w:fill="FFFFFF"/>
        </w:rPr>
      </w:pPr>
      <w:r w:rsidRPr="007A2315">
        <w:rPr>
          <w:rStyle w:val="longtext"/>
          <w:sz w:val="24"/>
          <w:szCs w:val="24"/>
          <w:shd w:val="clear" w:color="auto" w:fill="FFFFFF"/>
        </w:rPr>
        <w:t xml:space="preserve">Día Internacional de </w:t>
      </w:r>
      <w:r w:rsidR="007A2315" w:rsidRPr="007A2315">
        <w:rPr>
          <w:rStyle w:val="longtext"/>
          <w:sz w:val="24"/>
          <w:szCs w:val="24"/>
          <w:shd w:val="clear" w:color="auto" w:fill="FFFFFF"/>
        </w:rPr>
        <w:t>Oración del Ministerio de la Mujer</w:t>
      </w:r>
      <w:r w:rsidRPr="007A2315">
        <w:rPr>
          <w:sz w:val="24"/>
          <w:szCs w:val="24"/>
          <w:shd w:val="clear" w:color="auto" w:fill="FFFFFF"/>
        </w:rPr>
        <w:br/>
      </w:r>
      <w:r w:rsidRPr="007A2315">
        <w:rPr>
          <w:rStyle w:val="longtext"/>
          <w:sz w:val="24"/>
          <w:szCs w:val="24"/>
          <w:shd w:val="clear" w:color="auto" w:fill="FFFFFF"/>
        </w:rPr>
        <w:t>05 de marzo 2011</w:t>
      </w:r>
    </w:p>
    <w:p w:rsidR="00016661" w:rsidRPr="007A2315" w:rsidRDefault="00016661" w:rsidP="007A2315">
      <w:pPr>
        <w:jc w:val="center"/>
        <w:rPr>
          <w:rStyle w:val="longtext"/>
          <w:sz w:val="24"/>
          <w:szCs w:val="24"/>
          <w:shd w:val="clear" w:color="auto" w:fill="FFFFFF"/>
        </w:rPr>
      </w:pPr>
    </w:p>
    <w:p w:rsidR="00016661" w:rsidRPr="007A2315" w:rsidRDefault="00016661" w:rsidP="007A2315">
      <w:pPr>
        <w:jc w:val="center"/>
        <w:rPr>
          <w:rStyle w:val="longtext"/>
          <w:sz w:val="24"/>
          <w:szCs w:val="24"/>
          <w:shd w:val="clear" w:color="auto" w:fill="FFFFFF"/>
        </w:rPr>
      </w:pPr>
    </w:p>
    <w:p w:rsidR="00016661" w:rsidRDefault="00016661" w:rsidP="007A2315">
      <w:pPr>
        <w:jc w:val="center"/>
        <w:rPr>
          <w:rStyle w:val="longtext"/>
          <w:sz w:val="24"/>
          <w:szCs w:val="24"/>
          <w:shd w:val="clear" w:color="auto" w:fill="FFFFFF"/>
        </w:rPr>
      </w:pPr>
    </w:p>
    <w:p w:rsidR="007A2315" w:rsidRDefault="007A2315" w:rsidP="007A2315">
      <w:pPr>
        <w:jc w:val="center"/>
        <w:rPr>
          <w:rStyle w:val="longtext"/>
          <w:sz w:val="24"/>
          <w:szCs w:val="24"/>
          <w:shd w:val="clear" w:color="auto" w:fill="FFFFFF"/>
        </w:rPr>
      </w:pPr>
    </w:p>
    <w:p w:rsidR="007A2315" w:rsidRPr="007A2315" w:rsidRDefault="007A2315" w:rsidP="007A2315">
      <w:pPr>
        <w:jc w:val="center"/>
        <w:rPr>
          <w:rStyle w:val="longtext"/>
          <w:sz w:val="24"/>
          <w:szCs w:val="24"/>
          <w:shd w:val="clear" w:color="auto" w:fill="FFFFFF"/>
        </w:rPr>
      </w:pPr>
    </w:p>
    <w:p w:rsidR="00016661" w:rsidRPr="007A2315" w:rsidRDefault="00016661" w:rsidP="007A2315">
      <w:pPr>
        <w:jc w:val="center"/>
        <w:rPr>
          <w:rStyle w:val="longtext"/>
          <w:sz w:val="24"/>
          <w:szCs w:val="24"/>
          <w:shd w:val="clear" w:color="auto" w:fill="FFFFFF"/>
        </w:rPr>
      </w:pPr>
    </w:p>
    <w:p w:rsidR="00016661" w:rsidRPr="007A2315" w:rsidRDefault="00016661" w:rsidP="007A2315">
      <w:pPr>
        <w:jc w:val="center"/>
        <w:rPr>
          <w:rStyle w:val="longtext"/>
          <w:b/>
          <w:sz w:val="36"/>
          <w:szCs w:val="36"/>
          <w:lang w:val="es-ES"/>
        </w:rPr>
      </w:pPr>
      <w:r w:rsidRPr="007A2315">
        <w:rPr>
          <w:rStyle w:val="hps"/>
          <w:b/>
          <w:sz w:val="36"/>
          <w:szCs w:val="36"/>
          <w:lang w:val="es-ES"/>
        </w:rPr>
        <w:t>"</w:t>
      </w:r>
      <w:r w:rsidRPr="007A2315">
        <w:rPr>
          <w:rStyle w:val="longtext"/>
          <w:b/>
          <w:sz w:val="36"/>
          <w:szCs w:val="36"/>
          <w:lang w:val="es-ES"/>
        </w:rPr>
        <w:t xml:space="preserve">Una </w:t>
      </w:r>
      <w:r w:rsidRPr="007A2315">
        <w:rPr>
          <w:rStyle w:val="hps"/>
          <w:b/>
          <w:sz w:val="36"/>
          <w:szCs w:val="36"/>
          <w:lang w:val="es-ES"/>
        </w:rPr>
        <w:t>promesa</w:t>
      </w:r>
      <w:r w:rsidRPr="007A2315">
        <w:rPr>
          <w:rStyle w:val="longtext"/>
          <w:b/>
          <w:sz w:val="36"/>
          <w:szCs w:val="36"/>
          <w:lang w:val="es-ES"/>
        </w:rPr>
        <w:t xml:space="preserve"> </w:t>
      </w:r>
      <w:r w:rsidRPr="007A2315">
        <w:rPr>
          <w:rStyle w:val="hps"/>
          <w:b/>
          <w:sz w:val="36"/>
          <w:szCs w:val="36"/>
          <w:lang w:val="es-ES"/>
        </w:rPr>
        <w:t>es</w:t>
      </w:r>
      <w:r w:rsidRPr="007A2315">
        <w:rPr>
          <w:rStyle w:val="longtext"/>
          <w:b/>
          <w:sz w:val="36"/>
          <w:szCs w:val="36"/>
          <w:lang w:val="es-ES"/>
        </w:rPr>
        <w:t xml:space="preserve"> </w:t>
      </w:r>
      <w:r w:rsidRPr="007A2315">
        <w:rPr>
          <w:rStyle w:val="hps"/>
          <w:b/>
          <w:sz w:val="36"/>
          <w:szCs w:val="36"/>
          <w:lang w:val="es-ES"/>
        </w:rPr>
        <w:t>una</w:t>
      </w:r>
      <w:r w:rsidRPr="007A2315">
        <w:rPr>
          <w:rStyle w:val="longtext"/>
          <w:b/>
          <w:sz w:val="36"/>
          <w:szCs w:val="36"/>
          <w:lang w:val="es-ES"/>
        </w:rPr>
        <w:t xml:space="preserve"> </w:t>
      </w:r>
      <w:r w:rsidRPr="007A2315">
        <w:rPr>
          <w:rStyle w:val="hps"/>
          <w:b/>
          <w:sz w:val="36"/>
          <w:szCs w:val="36"/>
          <w:lang w:val="es-ES"/>
        </w:rPr>
        <w:t>promesa</w:t>
      </w:r>
      <w:r w:rsidRPr="007A2315">
        <w:rPr>
          <w:rStyle w:val="longtext"/>
          <w:b/>
          <w:sz w:val="36"/>
          <w:szCs w:val="36"/>
          <w:lang w:val="es-ES"/>
        </w:rPr>
        <w:t>"</w:t>
      </w:r>
    </w:p>
    <w:p w:rsidR="00016661" w:rsidRPr="007A2315" w:rsidRDefault="00016661" w:rsidP="007A2315">
      <w:pPr>
        <w:jc w:val="center"/>
        <w:rPr>
          <w:rStyle w:val="longtext"/>
          <w:sz w:val="24"/>
          <w:szCs w:val="24"/>
          <w:lang w:val="es-ES"/>
        </w:rPr>
      </w:pPr>
    </w:p>
    <w:p w:rsidR="00016661" w:rsidRPr="007A2315" w:rsidRDefault="00016661" w:rsidP="007A2315">
      <w:pPr>
        <w:rPr>
          <w:rStyle w:val="longtext"/>
          <w:sz w:val="24"/>
          <w:szCs w:val="24"/>
          <w:lang w:val="es-ES"/>
        </w:rPr>
      </w:pPr>
    </w:p>
    <w:p w:rsidR="00016661" w:rsidRPr="007A2315" w:rsidRDefault="00016661" w:rsidP="007A2315">
      <w:pPr>
        <w:rPr>
          <w:rStyle w:val="longtext"/>
          <w:sz w:val="24"/>
          <w:szCs w:val="24"/>
          <w:lang w:val="es-ES"/>
        </w:rPr>
      </w:pPr>
    </w:p>
    <w:p w:rsidR="00016661" w:rsidRPr="007A2315" w:rsidRDefault="00016661" w:rsidP="007A2315">
      <w:pPr>
        <w:rPr>
          <w:rStyle w:val="longtext"/>
          <w:sz w:val="24"/>
          <w:szCs w:val="24"/>
          <w:lang w:val="es-ES"/>
        </w:rPr>
      </w:pPr>
    </w:p>
    <w:p w:rsidR="00016661" w:rsidRDefault="00016661" w:rsidP="007A2315">
      <w:pPr>
        <w:rPr>
          <w:rStyle w:val="longtext"/>
          <w:sz w:val="24"/>
          <w:szCs w:val="24"/>
          <w:lang w:val="es-ES"/>
        </w:rPr>
      </w:pPr>
    </w:p>
    <w:p w:rsidR="007A2315" w:rsidRDefault="007A2315" w:rsidP="007A2315">
      <w:pPr>
        <w:rPr>
          <w:rStyle w:val="longtext"/>
          <w:sz w:val="24"/>
          <w:szCs w:val="24"/>
          <w:lang w:val="es-ES"/>
        </w:rPr>
      </w:pPr>
    </w:p>
    <w:p w:rsidR="00016661" w:rsidRDefault="00016661" w:rsidP="007A2315">
      <w:pPr>
        <w:rPr>
          <w:rStyle w:val="longtext"/>
          <w:sz w:val="24"/>
          <w:szCs w:val="24"/>
          <w:lang w:val="es-ES"/>
        </w:rPr>
      </w:pPr>
    </w:p>
    <w:p w:rsidR="009476F0" w:rsidRPr="007A2315" w:rsidRDefault="009476F0" w:rsidP="007A2315">
      <w:pPr>
        <w:rPr>
          <w:rStyle w:val="longtext"/>
          <w:sz w:val="24"/>
          <w:szCs w:val="24"/>
          <w:lang w:val="es-ES"/>
        </w:rPr>
      </w:pPr>
    </w:p>
    <w:p w:rsidR="00016661" w:rsidRPr="007A2315" w:rsidRDefault="007A2315" w:rsidP="007A2315">
      <w:pPr>
        <w:jc w:val="center"/>
        <w:rPr>
          <w:rStyle w:val="hps"/>
          <w:sz w:val="24"/>
          <w:szCs w:val="24"/>
          <w:lang w:val="es-ES"/>
        </w:rPr>
      </w:pPr>
      <w:r w:rsidRPr="009476F0">
        <w:rPr>
          <w:b/>
          <w:noProof/>
          <w:sz w:val="24"/>
          <w:szCs w:val="24"/>
          <w:lang w:val="es-VE" w:eastAsia="es-V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2501265</wp:posOffset>
            </wp:positionH>
            <wp:positionV relativeFrom="paragraph">
              <wp:posOffset>1115695</wp:posOffset>
            </wp:positionV>
            <wp:extent cx="685800" cy="600075"/>
            <wp:effectExtent l="19050" t="0" r="0" b="0"/>
            <wp:wrapNone/>
            <wp:docPr id="2" name="Picture 2" descr="WMLOGO-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MLOGO-smal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6661" w:rsidRPr="009476F0">
        <w:rPr>
          <w:rStyle w:val="hps"/>
          <w:b/>
          <w:sz w:val="24"/>
          <w:szCs w:val="24"/>
          <w:lang w:val="es-ES"/>
        </w:rPr>
        <w:t>Escrito</w:t>
      </w:r>
      <w:r w:rsidR="00016661" w:rsidRPr="009476F0">
        <w:rPr>
          <w:rStyle w:val="longtext"/>
          <w:b/>
          <w:sz w:val="24"/>
          <w:szCs w:val="24"/>
          <w:lang w:val="es-ES"/>
        </w:rPr>
        <w:t xml:space="preserve"> </w:t>
      </w:r>
      <w:r w:rsidR="00016661" w:rsidRPr="009476F0">
        <w:rPr>
          <w:rStyle w:val="hps"/>
          <w:b/>
          <w:sz w:val="24"/>
          <w:szCs w:val="24"/>
          <w:lang w:val="es-ES"/>
        </w:rPr>
        <w:t>por</w:t>
      </w:r>
      <w:r w:rsidRPr="009476F0">
        <w:rPr>
          <w:rStyle w:val="hps"/>
          <w:b/>
          <w:sz w:val="24"/>
          <w:szCs w:val="24"/>
          <w:lang w:val="es-ES"/>
        </w:rPr>
        <w:t>:</w:t>
      </w:r>
      <w:r w:rsidR="00016661" w:rsidRPr="007A2315">
        <w:rPr>
          <w:sz w:val="24"/>
          <w:szCs w:val="24"/>
          <w:lang w:val="es-ES"/>
        </w:rPr>
        <w:br/>
      </w:r>
      <w:proofErr w:type="spellStart"/>
      <w:r w:rsidR="00016661" w:rsidRPr="007A2315">
        <w:rPr>
          <w:rStyle w:val="hps"/>
          <w:sz w:val="24"/>
          <w:szCs w:val="24"/>
          <w:lang w:val="es-ES"/>
        </w:rPr>
        <w:t>Erna</w:t>
      </w:r>
      <w:proofErr w:type="spellEnd"/>
      <w:r w:rsidR="00016661" w:rsidRPr="007A2315">
        <w:rPr>
          <w:rStyle w:val="longtext"/>
          <w:sz w:val="24"/>
          <w:szCs w:val="24"/>
          <w:lang w:val="es-ES"/>
        </w:rPr>
        <w:t xml:space="preserve"> </w:t>
      </w:r>
      <w:r w:rsidR="00016661" w:rsidRPr="007A2315">
        <w:rPr>
          <w:rStyle w:val="hps"/>
          <w:sz w:val="24"/>
          <w:szCs w:val="24"/>
          <w:lang w:val="es-ES"/>
        </w:rPr>
        <w:t>Johnson</w:t>
      </w:r>
      <w:r w:rsidR="00016661" w:rsidRPr="007A2315">
        <w:rPr>
          <w:sz w:val="24"/>
          <w:szCs w:val="24"/>
          <w:lang w:val="es-ES"/>
        </w:rPr>
        <w:br/>
      </w:r>
      <w:r w:rsidR="00016661" w:rsidRPr="007A2315">
        <w:rPr>
          <w:rStyle w:val="hps"/>
          <w:sz w:val="24"/>
          <w:szCs w:val="24"/>
          <w:lang w:val="es-ES"/>
        </w:rPr>
        <w:t>Director</w:t>
      </w:r>
      <w:r w:rsidRPr="007A2315">
        <w:rPr>
          <w:rStyle w:val="hps"/>
          <w:sz w:val="24"/>
          <w:szCs w:val="24"/>
          <w:lang w:val="es-ES"/>
        </w:rPr>
        <w:t>a</w:t>
      </w:r>
      <w:r w:rsidR="00016661" w:rsidRPr="007A2315">
        <w:rPr>
          <w:rStyle w:val="hps"/>
          <w:sz w:val="24"/>
          <w:szCs w:val="24"/>
          <w:lang w:val="es-ES"/>
        </w:rPr>
        <w:t xml:space="preserve"> </w:t>
      </w:r>
      <w:r w:rsidR="00016661" w:rsidRPr="007A2315">
        <w:rPr>
          <w:rStyle w:val="longtext"/>
          <w:sz w:val="24"/>
          <w:szCs w:val="24"/>
          <w:lang w:val="es-ES"/>
        </w:rPr>
        <w:t xml:space="preserve"> </w:t>
      </w:r>
      <w:r w:rsidR="00016661" w:rsidRPr="007A2315">
        <w:rPr>
          <w:rStyle w:val="hps"/>
          <w:sz w:val="24"/>
          <w:szCs w:val="24"/>
          <w:lang w:val="es-ES"/>
        </w:rPr>
        <w:t>Ministerios de la Mujer</w:t>
      </w:r>
      <w:r w:rsidR="00016661" w:rsidRPr="007A2315">
        <w:rPr>
          <w:sz w:val="24"/>
          <w:szCs w:val="24"/>
          <w:lang w:val="es-ES"/>
        </w:rPr>
        <w:br/>
      </w:r>
      <w:r w:rsidR="00016661" w:rsidRPr="007A2315">
        <w:rPr>
          <w:rStyle w:val="hps"/>
          <w:sz w:val="24"/>
          <w:szCs w:val="24"/>
          <w:lang w:val="es-ES"/>
        </w:rPr>
        <w:t>División del Pacífico Sur</w:t>
      </w:r>
      <w:r w:rsidR="00016661" w:rsidRPr="007A2315">
        <w:rPr>
          <w:sz w:val="24"/>
          <w:szCs w:val="24"/>
          <w:lang w:val="es-ES"/>
        </w:rPr>
        <w:br/>
      </w:r>
      <w:r w:rsidR="00016661" w:rsidRPr="007A2315">
        <w:rPr>
          <w:rStyle w:val="hps"/>
          <w:sz w:val="24"/>
          <w:szCs w:val="24"/>
          <w:lang w:val="es-ES"/>
        </w:rPr>
        <w:t>de la</w:t>
      </w:r>
      <w:r w:rsidR="00016661" w:rsidRPr="007A2315">
        <w:rPr>
          <w:rStyle w:val="longtext"/>
          <w:sz w:val="24"/>
          <w:szCs w:val="24"/>
          <w:lang w:val="es-ES"/>
        </w:rPr>
        <w:t xml:space="preserve"> </w:t>
      </w:r>
      <w:r w:rsidR="00016661" w:rsidRPr="007A2315">
        <w:rPr>
          <w:rStyle w:val="hps"/>
          <w:sz w:val="24"/>
          <w:szCs w:val="24"/>
          <w:lang w:val="es-ES"/>
        </w:rPr>
        <w:t>Iglesia</w:t>
      </w:r>
      <w:r w:rsidR="00016661" w:rsidRPr="007A2315">
        <w:rPr>
          <w:rStyle w:val="longtext"/>
          <w:sz w:val="24"/>
          <w:szCs w:val="24"/>
          <w:lang w:val="es-ES"/>
        </w:rPr>
        <w:t xml:space="preserve"> </w:t>
      </w:r>
      <w:r w:rsidR="00016661" w:rsidRPr="007A2315">
        <w:rPr>
          <w:rStyle w:val="hps"/>
          <w:sz w:val="24"/>
          <w:szCs w:val="24"/>
          <w:lang w:val="es-ES"/>
        </w:rPr>
        <w:t>Adventista</w:t>
      </w:r>
      <w:r w:rsidR="00016661" w:rsidRPr="007A2315">
        <w:rPr>
          <w:rStyle w:val="longtext"/>
          <w:sz w:val="24"/>
          <w:szCs w:val="24"/>
          <w:lang w:val="es-ES"/>
        </w:rPr>
        <w:t xml:space="preserve"> </w:t>
      </w:r>
      <w:r w:rsidR="00016661" w:rsidRPr="007A2315">
        <w:rPr>
          <w:rStyle w:val="hps"/>
          <w:sz w:val="24"/>
          <w:szCs w:val="24"/>
          <w:lang w:val="es-ES"/>
        </w:rPr>
        <w:t>del Séptimo</w:t>
      </w:r>
      <w:r w:rsidR="00016661" w:rsidRPr="007A2315">
        <w:rPr>
          <w:rStyle w:val="longtext"/>
          <w:sz w:val="24"/>
          <w:szCs w:val="24"/>
          <w:lang w:val="es-ES"/>
        </w:rPr>
        <w:t xml:space="preserve"> </w:t>
      </w:r>
      <w:r w:rsidR="00016661" w:rsidRPr="007A2315">
        <w:rPr>
          <w:rStyle w:val="hps"/>
          <w:sz w:val="24"/>
          <w:szCs w:val="24"/>
          <w:lang w:val="es-ES"/>
        </w:rPr>
        <w:t>Día</w:t>
      </w:r>
    </w:p>
    <w:p w:rsidR="00016661" w:rsidRPr="007A2315" w:rsidRDefault="00016661" w:rsidP="007A2315">
      <w:pPr>
        <w:rPr>
          <w:rStyle w:val="hps"/>
          <w:sz w:val="24"/>
          <w:szCs w:val="24"/>
          <w:lang w:val="es-ES"/>
        </w:rPr>
      </w:pPr>
    </w:p>
    <w:p w:rsidR="00016661" w:rsidRDefault="00016661" w:rsidP="007A2315">
      <w:pPr>
        <w:rPr>
          <w:rStyle w:val="hps"/>
          <w:lang w:val="es-ES"/>
        </w:rPr>
      </w:pPr>
    </w:p>
    <w:p w:rsidR="007A2315" w:rsidRDefault="00016661" w:rsidP="007A23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  <w:r w:rsidRPr="00016661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Preparado por la Conferencia General de Adventistas del Séptimo Día</w:t>
      </w:r>
      <w:r w:rsidRPr="00016661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br/>
        <w:t>Departamento de Ministerios de la Mujer</w:t>
      </w:r>
      <w:r w:rsidRPr="00016661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br/>
      </w:r>
    </w:p>
    <w:p w:rsidR="007A2315" w:rsidRDefault="007A2315" w:rsidP="007A2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7A2315" w:rsidRDefault="007A2315" w:rsidP="007A2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7A2315" w:rsidRDefault="007A2315" w:rsidP="007A2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7A2315" w:rsidRDefault="007A2315" w:rsidP="007A2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7A2315" w:rsidRDefault="007A2315" w:rsidP="007A2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7A2315" w:rsidRDefault="007A2315" w:rsidP="007A2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7A2315" w:rsidRDefault="007A2315" w:rsidP="007A2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016661" w:rsidRPr="009476F0" w:rsidRDefault="00016661" w:rsidP="00947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s-ES" w:eastAsia="es-AR"/>
        </w:rPr>
      </w:pPr>
      <w:r w:rsidRPr="009476F0">
        <w:rPr>
          <w:rFonts w:ascii="Times New Roman" w:eastAsia="Times New Roman" w:hAnsi="Times New Roman" w:cs="Times New Roman"/>
          <w:b/>
          <w:sz w:val="24"/>
          <w:szCs w:val="24"/>
          <w:lang w:val="es-ES" w:eastAsia="es-AR"/>
        </w:rPr>
        <w:t xml:space="preserve">Tabla de </w:t>
      </w:r>
      <w:r w:rsidR="009476F0">
        <w:rPr>
          <w:rFonts w:ascii="Times New Roman" w:eastAsia="Times New Roman" w:hAnsi="Times New Roman" w:cs="Times New Roman"/>
          <w:b/>
          <w:sz w:val="24"/>
          <w:szCs w:val="24"/>
          <w:lang w:val="es-ES" w:eastAsia="es-AR"/>
        </w:rPr>
        <w:t>C</w:t>
      </w:r>
      <w:r w:rsidRPr="009476F0">
        <w:rPr>
          <w:rFonts w:ascii="Times New Roman" w:eastAsia="Times New Roman" w:hAnsi="Times New Roman" w:cs="Times New Roman"/>
          <w:b/>
          <w:sz w:val="24"/>
          <w:szCs w:val="24"/>
          <w:lang w:val="es-ES" w:eastAsia="es-AR"/>
        </w:rPr>
        <w:t>ontenidos</w:t>
      </w:r>
    </w:p>
    <w:p w:rsidR="007A2315" w:rsidRDefault="007A2315" w:rsidP="007A2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7A2315" w:rsidRPr="00016661" w:rsidRDefault="007A2315" w:rsidP="007A2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016661" w:rsidRDefault="00016661" w:rsidP="007A2315">
      <w:pPr>
        <w:rPr>
          <w:rStyle w:val="longtext"/>
          <w:shd w:val="clear" w:color="auto" w:fill="FFFFFF"/>
        </w:rPr>
      </w:pPr>
    </w:p>
    <w:p w:rsidR="00016661" w:rsidRDefault="00016661" w:rsidP="007A2315"/>
    <w:p w:rsidR="007A2315" w:rsidRDefault="007A2315" w:rsidP="009476F0">
      <w:pPr>
        <w:spacing w:after="0" w:line="240" w:lineRule="auto"/>
      </w:pP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Introducción</w:t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3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br/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br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Acerca del Escritor</w:t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4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br/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br/>
        <w:t xml:space="preserve">Historia para los niños </w:t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5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br/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br/>
        <w:t xml:space="preserve">Sermón </w:t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7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br/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br/>
        <w:t xml:space="preserve">Las mujeres en la Biblia: Hannah y yo </w:t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14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br/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br/>
        <w:t xml:space="preserve">Paseo de la Oración Actividad </w:t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16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br/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br/>
        <w:t xml:space="preserve">Tarjetas de Oración </w:t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="009476F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ab/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17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br/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br/>
      </w:r>
      <w:r w:rsidR="009476F0" w:rsidRPr="009476F0">
        <w:rPr>
          <w:rStyle w:val="hps"/>
          <w:rFonts w:ascii="Times New Roman" w:hAnsi="Times New Roman" w:cs="Times New Roman"/>
          <w:lang w:val="es-ES"/>
        </w:rPr>
        <w:t>Perchas</w:t>
      </w:r>
      <w:r w:rsidR="009476F0" w:rsidRPr="009476F0">
        <w:rPr>
          <w:rStyle w:val="longtext"/>
          <w:rFonts w:ascii="Times New Roman" w:hAnsi="Times New Roman" w:cs="Times New Roman"/>
          <w:lang w:val="es-ES"/>
        </w:rPr>
        <w:t xml:space="preserve"> </w:t>
      </w:r>
      <w:r w:rsidR="009476F0" w:rsidRPr="009476F0">
        <w:rPr>
          <w:rStyle w:val="hps"/>
          <w:rFonts w:ascii="Times New Roman" w:hAnsi="Times New Roman" w:cs="Times New Roman"/>
          <w:lang w:val="es-ES"/>
        </w:rPr>
        <w:t>Oración</w:t>
      </w:r>
      <w:r w:rsidR="009476F0" w:rsidRPr="009476F0">
        <w:rPr>
          <w:rStyle w:val="longtext"/>
          <w:rFonts w:ascii="Times New Roman" w:hAnsi="Times New Roman" w:cs="Times New Roman"/>
          <w:lang w:val="es-ES"/>
        </w:rPr>
        <w:t xml:space="preserve"> </w:t>
      </w:r>
      <w:r w:rsidR="009476F0" w:rsidRPr="009476F0">
        <w:rPr>
          <w:rStyle w:val="hps"/>
          <w:rFonts w:ascii="Times New Roman" w:hAnsi="Times New Roman" w:cs="Times New Roman"/>
          <w:lang w:val="es-ES"/>
        </w:rPr>
        <w:t>puerta</w:t>
      </w:r>
      <w:r w:rsidR="009476F0" w:rsidRPr="009476F0">
        <w:rPr>
          <w:rStyle w:val="hps"/>
          <w:rFonts w:ascii="Times New Roman" w:hAnsi="Times New Roman" w:cs="Times New Roman"/>
          <w:lang w:val="es-ES"/>
        </w:rPr>
        <w:tab/>
      </w:r>
      <w:r w:rsidR="009476F0" w:rsidRPr="009476F0">
        <w:rPr>
          <w:rStyle w:val="hps"/>
          <w:rFonts w:ascii="Times New Roman" w:hAnsi="Times New Roman" w:cs="Times New Roman"/>
          <w:lang w:val="es-ES"/>
        </w:rPr>
        <w:tab/>
      </w:r>
      <w:r w:rsidR="009476F0" w:rsidRPr="009476F0">
        <w:rPr>
          <w:rStyle w:val="hps"/>
          <w:rFonts w:ascii="Times New Roman" w:hAnsi="Times New Roman" w:cs="Times New Roman"/>
          <w:lang w:val="es-ES"/>
        </w:rPr>
        <w:tab/>
      </w:r>
      <w:r w:rsidR="009476F0" w:rsidRPr="009476F0">
        <w:rPr>
          <w:rStyle w:val="hps"/>
          <w:rFonts w:ascii="Times New Roman" w:hAnsi="Times New Roman" w:cs="Times New Roman"/>
          <w:lang w:val="es-ES"/>
        </w:rPr>
        <w:tab/>
      </w:r>
      <w:r w:rsidR="009476F0" w:rsidRPr="009476F0">
        <w:rPr>
          <w:rStyle w:val="hps"/>
          <w:rFonts w:ascii="Times New Roman" w:hAnsi="Times New Roman" w:cs="Times New Roman"/>
          <w:lang w:val="es-ES"/>
        </w:rPr>
        <w:tab/>
      </w:r>
      <w:r w:rsidR="009476F0" w:rsidRPr="009476F0">
        <w:rPr>
          <w:rStyle w:val="hps"/>
          <w:rFonts w:ascii="Times New Roman" w:hAnsi="Times New Roman" w:cs="Times New Roman"/>
          <w:lang w:val="es-ES"/>
        </w:rPr>
        <w:tab/>
      </w:r>
      <w:r w:rsidR="009476F0" w:rsidRPr="009476F0">
        <w:rPr>
          <w:rStyle w:val="hps"/>
          <w:rFonts w:ascii="Times New Roman" w:hAnsi="Times New Roman" w:cs="Times New Roman"/>
          <w:lang w:val="es-ES"/>
        </w:rPr>
        <w:tab/>
      </w:r>
      <w:r w:rsidR="009476F0" w:rsidRPr="009476F0">
        <w:rPr>
          <w:rStyle w:val="hps"/>
          <w:rFonts w:ascii="Times New Roman" w:hAnsi="Times New Roman" w:cs="Times New Roman"/>
          <w:lang w:val="es-ES"/>
        </w:rPr>
        <w:tab/>
      </w:r>
      <w:r w:rsidR="009476F0" w:rsidRPr="009476F0">
        <w:rPr>
          <w:rStyle w:val="hps"/>
          <w:rFonts w:ascii="Times New Roman" w:hAnsi="Times New Roman" w:cs="Times New Roman"/>
          <w:lang w:val="es-ES"/>
        </w:rPr>
        <w:tab/>
      </w:r>
      <w:r w:rsidR="009476F0" w:rsidRPr="009476F0">
        <w:rPr>
          <w:rStyle w:val="hps"/>
          <w:rFonts w:ascii="Times New Roman" w:hAnsi="Times New Roman" w:cs="Times New Roman"/>
          <w:lang w:val="es-ES"/>
        </w:rPr>
        <w:tab/>
        <w:t>19</w:t>
      </w:r>
      <w:r w:rsidR="009476F0">
        <w:rPr>
          <w:rStyle w:val="hps"/>
          <w:lang w:val="es-ES"/>
        </w:rPr>
        <w:tab/>
      </w:r>
      <w:r w:rsidR="009476F0">
        <w:rPr>
          <w:rStyle w:val="hps"/>
          <w:lang w:val="es-ES"/>
        </w:rPr>
        <w:tab/>
      </w:r>
      <w:r w:rsidR="009476F0">
        <w:rPr>
          <w:rStyle w:val="hps"/>
          <w:lang w:val="es-ES"/>
        </w:rPr>
        <w:tab/>
      </w:r>
      <w:r w:rsidR="009476F0">
        <w:rPr>
          <w:rStyle w:val="hps"/>
          <w:lang w:val="es-ES"/>
        </w:rPr>
        <w:tab/>
      </w:r>
      <w:r w:rsidR="009476F0">
        <w:rPr>
          <w:rStyle w:val="hps"/>
          <w:lang w:val="es-ES"/>
        </w:rPr>
        <w:tab/>
      </w:r>
      <w:r w:rsidR="009476F0">
        <w:rPr>
          <w:rStyle w:val="hps"/>
          <w:lang w:val="es-ES"/>
        </w:rPr>
        <w:tab/>
      </w:r>
      <w:r w:rsidR="009476F0">
        <w:rPr>
          <w:rStyle w:val="hps"/>
          <w:lang w:val="es-ES"/>
        </w:rPr>
        <w:tab/>
      </w:r>
      <w:r w:rsidR="009476F0">
        <w:rPr>
          <w:rStyle w:val="hps"/>
          <w:lang w:val="es-ES"/>
        </w:rPr>
        <w:tab/>
      </w:r>
      <w:r w:rsidR="009476F0">
        <w:rPr>
          <w:rStyle w:val="hps"/>
          <w:lang w:val="es-ES"/>
        </w:rPr>
        <w:tab/>
      </w:r>
      <w:r w:rsidR="009476F0">
        <w:rPr>
          <w:rStyle w:val="hps"/>
          <w:lang w:val="es-ES"/>
        </w:rPr>
        <w:tab/>
      </w:r>
    </w:p>
    <w:p w:rsidR="007A2315" w:rsidRDefault="007A2315" w:rsidP="007A2315"/>
    <w:p w:rsidR="007A2315" w:rsidRDefault="007A2315" w:rsidP="007A2315"/>
    <w:p w:rsidR="007A2315" w:rsidRDefault="007A2315" w:rsidP="007A2315"/>
    <w:p w:rsidR="007A2315" w:rsidRDefault="007A2315" w:rsidP="007A2315"/>
    <w:p w:rsidR="007A2315" w:rsidRDefault="007A2315" w:rsidP="007A2315"/>
    <w:p w:rsidR="007A2315" w:rsidRDefault="007A2315" w:rsidP="007A2315"/>
    <w:p w:rsidR="007A2315" w:rsidRDefault="007A2315" w:rsidP="007A2315"/>
    <w:p w:rsidR="007A2315" w:rsidRDefault="007A2315" w:rsidP="007A2315"/>
    <w:p w:rsidR="007A2315" w:rsidRDefault="007A2315" w:rsidP="007A2315"/>
    <w:p w:rsidR="007A2315" w:rsidRDefault="00340EF9" w:rsidP="007A2315">
      <w:r>
        <w:rPr>
          <w:noProof/>
          <w:lang w:val="es-VE" w:eastAsia="es-VE"/>
        </w:rPr>
        <w:lastRenderedPageBreak/>
        <w:drawing>
          <wp:anchor distT="36576" distB="36576" distL="36576" distR="36576" simplePos="0" relativeHeight="251667456" behindDoc="0" locked="0" layoutInCell="1" allowOverlap="1">
            <wp:simplePos x="0" y="0"/>
            <wp:positionH relativeFrom="column">
              <wp:posOffset>215265</wp:posOffset>
            </wp:positionH>
            <wp:positionV relativeFrom="paragraph">
              <wp:posOffset>-756920</wp:posOffset>
            </wp:positionV>
            <wp:extent cx="962025" cy="714375"/>
            <wp:effectExtent l="19050" t="0" r="9525" b="0"/>
            <wp:wrapNone/>
            <wp:docPr id="3" name="Imagen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714375"/>
                    </a:xfrm>
                    <a:prstGeom prst="rect">
                      <a:avLst/>
                    </a:prstGeom>
                    <a:noFill/>
                    <a:ln w="0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0F6AA6" w:rsidRPr="000F6AA6">
        <w:rPr>
          <w:noProof/>
          <w:lang w:eastAsia="es-AR"/>
        </w:rPr>
        <w:pict>
          <v:line id="_x0000_s1029" style="position:absolute;z-index:251665408;mso-position-horizontal-relative:text;mso-position-vertical-relative:text" from="348.2pt,-71.6pt" to="348.2pt,36.4pt" strokecolor="#630" strokeweight="2.25pt"/>
        </w:pict>
      </w:r>
      <w:r w:rsidR="000F6AA6" w:rsidRPr="000F6AA6">
        <w:rPr>
          <w:noProof/>
          <w:lang w:eastAsia="es-A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18.95pt;margin-top:-79.85pt;width:131.4pt;height:99pt;z-index:251662336;mso-wrap-distance-left:2.88pt;mso-wrap-distance-top:2.88pt;mso-wrap-distance-right:2.88pt;mso-wrap-distance-bottom:2.88pt;mso-position-horizontal-relative:text;mso-position-vertical-relative:text" filled="f" fillcolor="black" stroked="f" strokeweight="0" insetpen="t">
            <v:stroke>
              <o:column v:ext="view" weight="0"/>
            </v:stroke>
            <v:shadow color="#ccc"/>
            <v:textbox style="mso-next-textbox:#_x0000_s1026;mso-column-margin:5.7pt;mso-rotate-with-shape:t" inset="0,0,0,0">
              <w:txbxContent>
                <w:p w:rsidR="009476F0" w:rsidRDefault="009476F0" w:rsidP="009476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askerville Old Face" w:hAnsi="Baskerville Old Face" w:cs="Baskerville Old Face"/>
                      <w:color w:val="7A5128"/>
                      <w:lang w:val="es-MX"/>
                    </w:rPr>
                  </w:pPr>
                </w:p>
                <w:p w:rsidR="009476F0" w:rsidRDefault="009476F0" w:rsidP="009476F0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Baskerville Old Face" w:hAnsi="Baskerville Old Face" w:cs="Baskerville Old Face"/>
                      <w:color w:val="7A5128"/>
                      <w:lang w:val="es-MX"/>
                    </w:rPr>
                  </w:pPr>
                  <w:r>
                    <w:rPr>
                      <w:rFonts w:ascii="Baskerville Old Face" w:hAnsi="Baskerville Old Face" w:cs="Baskerville Old Face"/>
                      <w:color w:val="7A5128"/>
                      <w:lang w:val="es-MX"/>
                    </w:rPr>
                    <w:t>IGLESIA</w:t>
                  </w:r>
                </w:p>
                <w:p w:rsidR="009476F0" w:rsidRDefault="009476F0" w:rsidP="009476F0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Baskerville Old Face" w:hAnsi="Baskerville Old Face" w:cs="Baskerville Old Face"/>
                      <w:color w:val="7A5128"/>
                      <w:sz w:val="32"/>
                      <w:szCs w:val="32"/>
                      <w:lang w:val="es-MX"/>
                    </w:rPr>
                  </w:pPr>
                  <w:r>
                    <w:rPr>
                      <w:rFonts w:ascii="Baskerville Old Face" w:hAnsi="Baskerville Old Face" w:cs="Baskerville Old Face"/>
                      <w:color w:val="7A5128"/>
                      <w:sz w:val="48"/>
                      <w:szCs w:val="48"/>
                      <w:lang w:val="es-MX"/>
                    </w:rPr>
                    <w:t>A</w:t>
                  </w:r>
                  <w:r>
                    <w:rPr>
                      <w:rFonts w:ascii="Baskerville Old Face" w:hAnsi="Baskerville Old Face" w:cs="Baskerville Old Face"/>
                      <w:color w:val="7A5128"/>
                      <w:sz w:val="28"/>
                      <w:szCs w:val="28"/>
                      <w:lang w:val="es-MX"/>
                    </w:rPr>
                    <w:t>DVENTISTA</w:t>
                  </w:r>
                </w:p>
                <w:p w:rsidR="009476F0" w:rsidRDefault="009476F0" w:rsidP="009476F0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Baskerville Old Face" w:hAnsi="Baskerville Old Face" w:cs="Baskerville Old Face"/>
                      <w:color w:val="7A5128"/>
                      <w:vertAlign w:val="superscript"/>
                      <w:lang w:val="es-MX"/>
                    </w:rPr>
                    <w:t xml:space="preserve">DEL </w:t>
                  </w:r>
                  <w:r>
                    <w:rPr>
                      <w:rFonts w:ascii="Baskerville Old Face" w:hAnsi="Baskerville Old Face" w:cs="Baskerville Old Face"/>
                      <w:color w:val="7A5128"/>
                      <w:lang w:val="es-MX"/>
                    </w:rPr>
                    <w:t>Séptimo Día</w:t>
                  </w:r>
                </w:p>
              </w:txbxContent>
            </v:textbox>
          </v:shape>
        </w:pict>
      </w:r>
      <w:r w:rsidR="000F6AA6" w:rsidRPr="000F6AA6">
        <w:rPr>
          <w:noProof/>
          <w:lang w:eastAsia="es-AR"/>
        </w:rPr>
        <w:pict>
          <v:shape id="_x0000_s1027" type="#_x0000_t202" style="position:absolute;margin-left:354.85pt;margin-top:-28.1pt;width:135pt;height:50.25pt;z-index:251663360;mso-wrap-distance-left:2.88pt;mso-wrap-distance-top:2.88pt;mso-wrap-distance-right:2.88pt;mso-wrap-distance-bottom:2.88pt;mso-position-horizontal-relative:text;mso-position-vertical-relative:text" stroked="f" strokeweight="0" insetpen="t">
            <v:stroke>
              <o:column v:ext="view" weight="0"/>
            </v:stroke>
            <v:shadow color="#ccc"/>
            <v:textbox style="mso-next-textbox:#_x0000_s1027;mso-column-margin:5.7pt;mso-rotate-with-shape:t" inset="0,0,0,0">
              <w:txbxContent>
                <w:p w:rsidR="009476F0" w:rsidRPr="00780376" w:rsidRDefault="009476F0" w:rsidP="00340EF9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Californian FB" w:eastAsia="Arial Unicode MS" w:hAnsi="Californian FB"/>
                      <w:bCs/>
                      <w:iCs/>
                      <w:color w:val="663300"/>
                      <w:sz w:val="18"/>
                      <w:szCs w:val="18"/>
                      <w:lang w:val="pt-BR"/>
                    </w:rPr>
                  </w:pPr>
                  <w:r>
                    <w:rPr>
                      <w:rFonts w:ascii="Californian FB" w:eastAsia="Arial Unicode MS" w:hAnsi="Californian FB"/>
                      <w:bCs/>
                      <w:iCs/>
                      <w:color w:val="663300"/>
                      <w:sz w:val="18"/>
                      <w:szCs w:val="18"/>
                      <w:lang w:val="pt-BR"/>
                    </w:rPr>
                    <w:t xml:space="preserve">Urb. La Romana. Calle Piar entre Av. Bolívar Oeste y Av. Miranda Oeste. Nº 10.   </w:t>
                  </w:r>
                  <w:r w:rsidRPr="00780376">
                    <w:rPr>
                      <w:rFonts w:ascii="Californian FB" w:eastAsia="Arial Unicode MS" w:hAnsi="Californian FB"/>
                      <w:bCs/>
                      <w:iCs/>
                      <w:color w:val="663300"/>
                      <w:sz w:val="18"/>
                      <w:szCs w:val="18"/>
                      <w:lang w:val="pt-BR"/>
                    </w:rPr>
                    <w:t>Maracay-</w:t>
                  </w:r>
                  <w:r>
                    <w:rPr>
                      <w:rFonts w:ascii="Californian FB" w:eastAsia="Arial Unicode MS" w:hAnsi="Californian FB"/>
                      <w:bCs/>
                      <w:iCs/>
                      <w:color w:val="663300"/>
                      <w:sz w:val="18"/>
                      <w:szCs w:val="18"/>
                      <w:lang w:val="pt-BR"/>
                    </w:rPr>
                    <w:t xml:space="preserve"> </w:t>
                  </w:r>
                  <w:r w:rsidRPr="00780376">
                    <w:rPr>
                      <w:rFonts w:ascii="Californian FB" w:eastAsia="Arial Unicode MS" w:hAnsi="Californian FB"/>
                      <w:bCs/>
                      <w:iCs/>
                      <w:color w:val="663300"/>
                      <w:sz w:val="18"/>
                      <w:szCs w:val="18"/>
                      <w:lang w:val="pt-BR"/>
                    </w:rPr>
                    <w:t>Edo. Aragua</w:t>
                  </w:r>
                </w:p>
                <w:p w:rsidR="009476F0" w:rsidRPr="00780376" w:rsidRDefault="009476F0" w:rsidP="00340EF9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Californian FB" w:eastAsia="Arial Unicode MS" w:hAnsi="Californian FB"/>
                      <w:bCs/>
                      <w:iCs/>
                      <w:color w:val="663300"/>
                      <w:sz w:val="18"/>
                      <w:szCs w:val="18"/>
                      <w:lang w:val="pt-BR"/>
                    </w:rPr>
                  </w:pPr>
                  <w:r>
                    <w:rPr>
                      <w:rFonts w:ascii="Californian FB" w:eastAsia="Arial Unicode MS" w:hAnsi="Californian FB"/>
                      <w:bCs/>
                      <w:iCs/>
                      <w:color w:val="663300"/>
                      <w:sz w:val="18"/>
                      <w:szCs w:val="18"/>
                      <w:lang w:val="pt-BR"/>
                    </w:rPr>
                    <w:t>Telf. 0243-5546182</w:t>
                  </w:r>
                </w:p>
                <w:p w:rsidR="009476F0" w:rsidRPr="00780376" w:rsidRDefault="009476F0" w:rsidP="009476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fornian FB" w:eastAsia="Arial Unicode MS" w:hAnsi="Californian FB"/>
                      <w:bCs/>
                      <w:iCs/>
                      <w:color w:val="663300"/>
                      <w:sz w:val="18"/>
                      <w:szCs w:val="18"/>
                      <w:lang w:val="pt-BR"/>
                    </w:rPr>
                  </w:pPr>
                </w:p>
                <w:p w:rsidR="009476F0" w:rsidRPr="00480404" w:rsidRDefault="009476F0" w:rsidP="009476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eastAsia="Arial Unicode MS" w:hAnsi="Arial" w:cs="Arial"/>
                      <w:bCs/>
                      <w:iCs/>
                      <w:color w:val="996600"/>
                      <w:sz w:val="16"/>
                      <w:szCs w:val="16"/>
                      <w:lang w:val="pt-BR"/>
                    </w:rPr>
                  </w:pPr>
                </w:p>
              </w:txbxContent>
            </v:textbox>
          </v:shape>
        </w:pict>
      </w:r>
      <w:r w:rsidR="000F6AA6" w:rsidRPr="000F6AA6">
        <w:rPr>
          <w:noProof/>
          <w:lang w:eastAsia="es-AR"/>
        </w:rPr>
        <w:pict>
          <v:shape id="_x0000_s1028" type="#_x0000_t202" style="position:absolute;margin-left:354.85pt;margin-top:-70.1pt;width:135pt;height:36pt;z-index:251664384;mso-wrap-distance-left:2.88pt;mso-wrap-distance-top:2.88pt;mso-wrap-distance-right:2.88pt;mso-wrap-distance-bottom:2.88pt;mso-position-horizontal-relative:text;mso-position-vertical-relative:text" stroked="f" strokeweight="0" insetpen="t">
            <v:stroke>
              <o:column v:ext="view" weight="0"/>
            </v:stroke>
            <v:shadow color="#ccc"/>
            <v:textbox style="mso-next-textbox:#_x0000_s1028;mso-column-margin:5.7pt;mso-rotate-with-shape:t" inset="0,0,0,0">
              <w:txbxContent>
                <w:p w:rsidR="009476F0" w:rsidRDefault="009476F0" w:rsidP="009476F0">
                  <w:pPr>
                    <w:autoSpaceDE w:val="0"/>
                    <w:autoSpaceDN w:val="0"/>
                    <w:adjustRightInd w:val="0"/>
                    <w:rPr>
                      <w:rFonts w:ascii="Arial Rounded MT Bold" w:hAnsi="Arial Rounded MT Bold" w:cs="Arial Rounded MT Bold"/>
                      <w:b/>
                      <w:bCs/>
                      <w:i/>
                      <w:iCs/>
                      <w:color w:val="184722"/>
                      <w:sz w:val="16"/>
                      <w:szCs w:val="16"/>
                    </w:rPr>
                  </w:pPr>
                </w:p>
                <w:p w:rsidR="009476F0" w:rsidRDefault="009476F0" w:rsidP="009476F0">
                  <w:pPr>
                    <w:autoSpaceDE w:val="0"/>
                    <w:autoSpaceDN w:val="0"/>
                    <w:adjustRightInd w:val="0"/>
                    <w:rPr>
                      <w:rFonts w:ascii="Arial Rounded MT Bold" w:hAnsi="Arial Rounded MT Bold" w:cs="Arial Rounded MT Bold"/>
                      <w:b/>
                      <w:bCs/>
                      <w:i/>
                      <w:iCs/>
                      <w:color w:val="184722"/>
                      <w:sz w:val="16"/>
                      <w:szCs w:val="16"/>
                    </w:rPr>
                  </w:pPr>
                  <w:r>
                    <w:rPr>
                      <w:rFonts w:ascii="Arial Rounded MT Bold" w:hAnsi="Arial Rounded MT Bold" w:cs="Arial Rounded MT Bold"/>
                      <w:b/>
                      <w:bCs/>
                      <w:i/>
                      <w:iCs/>
                      <w:color w:val="184722"/>
                      <w:sz w:val="16"/>
                      <w:szCs w:val="16"/>
                    </w:rPr>
                    <w:t>Unión   Venezolana   Oriental</w:t>
                  </w:r>
                </w:p>
                <w:p w:rsidR="009476F0" w:rsidRDefault="009476F0" w:rsidP="009476F0">
                  <w:pPr>
                    <w:autoSpaceDE w:val="0"/>
                    <w:autoSpaceDN w:val="0"/>
                    <w:adjustRightInd w:val="0"/>
                    <w:rPr>
                      <w:rFonts w:ascii="Arial Rounded MT Bold" w:hAnsi="Arial Rounded MT Bold" w:cs="Arial Rounded MT Bold"/>
                      <w:bCs/>
                      <w:iCs/>
                      <w:color w:val="184722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340EF9" w:rsidRDefault="007A2315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Mis queridas hermanas:</w:t>
      </w: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7A2315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Ha llegado el momento, una vez más para que nos centremos en la importancia </w:t>
      </w:r>
      <w:r w:rsidR="00340EF9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de la 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oración en nuestras vidas y en este ministerio. Esta serie de documentos, "Una promesa es</w:t>
      </w:r>
      <w:r w:rsidR="00340EF9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una promesa" fue escrito y compilado por </w:t>
      </w:r>
      <w:proofErr w:type="spellStart"/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Erna</w:t>
      </w:r>
      <w:proofErr w:type="spellEnd"/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Johnson, director</w:t>
      </w:r>
      <w:r w:rsidR="00340EF9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a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de </w:t>
      </w:r>
      <w:r w:rsidR="00340EF9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Ministerios de la 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Mujer de la División del Pacífico Sur.</w:t>
      </w: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7A2315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Elena G. de White </w:t>
      </w:r>
      <w:r w:rsidR="00340EF9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escribió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: "</w:t>
      </w:r>
      <w:r w:rsidR="00340EF9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Al o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rar juntos los corazones se unen a Dios en los bonos que va a perdurar</w:t>
      </w:r>
      <w:r w:rsidR="00340EF9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…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" Testimonios para la Iglesia P175. En estos días de incertidumbre, los ensayos, el miedo y la confusión, la oración se ha convertido en vital para nuestra existencia cotidiana y la paz de la mente.</w:t>
      </w: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7A2315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Como Mujeres Líderes de Ministerios de la tarea es suya para animar a sus hermanas para tener una relación profunda y significativa con Dios. Y qué mejor manera de empezar que con la oración. La tarea que hemos sido llamados a hacer en tocar corazones y decirle al mundo acerca de Jesús es grande y es sólo mediante la unión nuestro corazón a corazón la voluntad de Dios que recibimos el poder que necesitamos para este tiempo.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br/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br/>
        <w:t>Este año tenemos una actividad de oración a pie y animamos a todas las mujeres a participar. El objetivo es ir a las comunidades y orar por las familias. En el paquete se encuentra el material de recursos que se utilizarán en esta actividad. Creemos</w:t>
      </w:r>
      <w:r w:rsidR="00A60270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que si las mujeres oran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por la comunidad que nos rodea algo va a cambiar. La hermana White nos recuerda: "Oremos. Dios le dará una rica experiencia a los dos. La oración nos une a unos con otros y con Dios. La orac</w:t>
      </w:r>
      <w:r w:rsidR="00001C89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ión trae a Jesús a nuestro lado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y le da al cansado, perplejo alma nuevas fuerzas pa</w:t>
      </w:r>
      <w:r w:rsidR="00001C89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ra vencer al mundo... "Cristo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objetos de lecciones, 250.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br/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br/>
        <w:t>Este año estamos pidiendo que oren por sus hermanas en la División de América del Sur, la División del Pacífico Sur y el sur de África-Océano Índico División. En particular, buscamos sus oraciones en las áreas de los desafíos de la familia, las mujeres solteras, las madres solteras y las viudas. Usted puede visitar nuestro sitio web en www.adventistwomensministries.org y averiguar más sobre el trabajo en estas y otras</w:t>
      </w:r>
      <w:r w:rsidR="00340EF9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divisiones de nuestra iglesia a nivel mundial.</w:t>
      </w: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7A2315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Bendiciones y alegría </w:t>
      </w:r>
      <w:r w:rsidR="00001C89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par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a usted,</w:t>
      </w: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7A2315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  <w:r w:rsidRPr="007A2315">
        <w:rPr>
          <w:rFonts w:ascii="Times New Roman" w:eastAsia="Times New Roman" w:hAnsi="Times New Roman" w:cs="Times New Roman"/>
          <w:noProof/>
          <w:sz w:val="24"/>
          <w:szCs w:val="24"/>
          <w:lang w:val="es-VE" w:eastAsia="es-V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-375285</wp:posOffset>
            </wp:positionH>
            <wp:positionV relativeFrom="paragraph">
              <wp:posOffset>7148830</wp:posOffset>
            </wp:positionV>
            <wp:extent cx="2238375" cy="723900"/>
            <wp:effectExtent l="19050" t="0" r="0" b="0"/>
            <wp:wrapNone/>
            <wp:docPr id="1" name="Picture 4" descr="mso7D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so7D3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930" cy="72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Heather-Dawn</w:t>
      </w:r>
      <w:proofErr w:type="spellEnd"/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Small</w:t>
      </w: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7A2315" w:rsidRDefault="007A2315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Director</w:t>
      </w:r>
      <w:r w:rsidR="00001C89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a Mundial Ministerios de la Mujer</w:t>
      </w:r>
    </w:p>
    <w:p w:rsidR="007A2315" w:rsidRDefault="007A2315" w:rsidP="007A2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7A2315" w:rsidRDefault="007A2315" w:rsidP="007A2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7A2315" w:rsidRDefault="007A2315" w:rsidP="007A2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7A2315" w:rsidRDefault="007A2315" w:rsidP="007A2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7A2315" w:rsidRDefault="007A2315" w:rsidP="007A2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7A2315" w:rsidRDefault="007A2315" w:rsidP="007A2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001C89" w:rsidRDefault="00001C8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001C89" w:rsidRDefault="00001C8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Pr="00001C89" w:rsidRDefault="00001C8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AR"/>
        </w:rPr>
      </w:pPr>
      <w:r w:rsidRPr="00001C89">
        <w:rPr>
          <w:rFonts w:ascii="Times New Roman" w:eastAsia="Times New Roman" w:hAnsi="Times New Roman" w:cs="Times New Roman"/>
          <w:b/>
          <w:sz w:val="24"/>
          <w:szCs w:val="24"/>
          <w:lang w:val="es-ES" w:eastAsia="es-AR"/>
        </w:rPr>
        <w:t xml:space="preserve">Acerca de la </w:t>
      </w:r>
      <w:r w:rsidR="00340EF9" w:rsidRPr="00001C89">
        <w:rPr>
          <w:rFonts w:ascii="Times New Roman" w:eastAsia="Times New Roman" w:hAnsi="Times New Roman" w:cs="Times New Roman"/>
          <w:b/>
          <w:sz w:val="24"/>
          <w:szCs w:val="24"/>
          <w:lang w:val="es-ES" w:eastAsia="es-AR"/>
        </w:rPr>
        <w:t xml:space="preserve"> Escritor</w:t>
      </w:r>
      <w:r w:rsidRPr="00001C89">
        <w:rPr>
          <w:rFonts w:ascii="Times New Roman" w:eastAsia="Times New Roman" w:hAnsi="Times New Roman" w:cs="Times New Roman"/>
          <w:b/>
          <w:sz w:val="24"/>
          <w:szCs w:val="24"/>
          <w:lang w:val="es-ES" w:eastAsia="es-AR"/>
        </w:rPr>
        <w:t>a del  Programa</w:t>
      </w: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001C89" w:rsidRDefault="007A2315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  <w:proofErr w:type="spellStart"/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Er</w:t>
      </w:r>
      <w:r w:rsidR="00001C89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na</w:t>
      </w:r>
      <w:proofErr w:type="spellEnd"/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Johnson se crió en Islandia y es un</w:t>
      </w:r>
      <w:r w:rsidR="00340EF9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a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</w:t>
      </w:r>
      <w:proofErr w:type="gramStart"/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Adventista</w:t>
      </w:r>
      <w:proofErr w:type="gramEnd"/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de tercera generación.</w:t>
      </w:r>
    </w:p>
    <w:p w:rsidR="00001C89" w:rsidRDefault="00001C8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001C89" w:rsidRDefault="007A2315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Ella tiene una pasión</w:t>
      </w:r>
      <w:r w:rsidR="00001C89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muy grande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por </w:t>
      </w:r>
      <w:r w:rsidR="00340EF9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el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Ministerio de la Mujer</w:t>
      </w:r>
      <w:r w:rsidR="00001C89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. Ella cree que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se puede hacer </w:t>
      </w:r>
      <w:r w:rsidR="00001C89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mucho 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para ayudar a las mujeres a alcanzar su potencial. </w:t>
      </w:r>
    </w:p>
    <w:p w:rsidR="00001C89" w:rsidRDefault="00001C8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001C89" w:rsidRDefault="007A2315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Ella cree en la igualdad de todos los hijos de Dios. Ella y su esposo</w:t>
      </w:r>
      <w:r w:rsidR="00001C89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, el 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pastor Eddy</w:t>
      </w:r>
      <w:r w:rsidR="00001C89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Johnson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han trabajado para la iglesia Adventista en todo el mundo. Tienen dos hijos, Terry y Vanessa.</w:t>
      </w:r>
    </w:p>
    <w:p w:rsidR="00001C89" w:rsidRDefault="00001C8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001C89" w:rsidRDefault="007A2315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</w:t>
      </w:r>
      <w:proofErr w:type="spellStart"/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Erna</w:t>
      </w:r>
      <w:proofErr w:type="spellEnd"/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ha participado en los Ministerios de la Muj</w:t>
      </w:r>
      <w:r w:rsidR="00001C89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er desde 1997 cuando empezó a dirigir los Ministerios de la Mujer 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en Nueva Caledonia. </w:t>
      </w:r>
    </w:p>
    <w:p w:rsidR="00001C89" w:rsidRDefault="00001C8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001C89" w:rsidRDefault="007A2315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En 200</w:t>
      </w:r>
      <w:r w:rsidR="00001C89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2 se convirtió en Director de los Ministerios de la Mujer, en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Nueva Zelanda</w:t>
      </w:r>
      <w:r w:rsidR="00001C89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, en la Conferencia de la Unión del Pacífico. </w:t>
      </w:r>
    </w:p>
    <w:p w:rsidR="00001C89" w:rsidRDefault="00001C8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001C89" w:rsidRDefault="007A2315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En 2005 se convirtió en director d</w:t>
      </w:r>
      <w:r w:rsidR="00001C89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e Ministerios de la Mujer, en la Conferencia de </w:t>
      </w:r>
      <w:proofErr w:type="spellStart"/>
      <w:r w:rsidR="00001C89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Sydney</w:t>
      </w:r>
      <w:proofErr w:type="spellEnd"/>
      <w:r w:rsidR="00001C89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. </w:t>
      </w:r>
    </w:p>
    <w:p w:rsidR="00001C89" w:rsidRDefault="00001C8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001C8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E</w:t>
      </w:r>
      <w:r w:rsidR="007A2315"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n 2008 fue nombrada Directora de Ministerios de la Mujer de la División del Pacífico Sur.</w:t>
      </w: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7A2315" w:rsidP="00340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HISTORIA DE LOS NIÑOS</w:t>
      </w:r>
    </w:p>
    <w:p w:rsidR="00340EF9" w:rsidRDefault="007A2315" w:rsidP="00340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"El hombre que iba delante</w:t>
      </w:r>
      <w:r w:rsidR="00340EF9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”</w:t>
      </w: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7A2315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"Hace mucho tiempo en el país de Kenia, un maestro se dirigía de </w:t>
      </w:r>
      <w:proofErr w:type="spellStart"/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Kissi</w:t>
      </w:r>
      <w:proofErr w:type="spellEnd"/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a </w:t>
      </w:r>
      <w:proofErr w:type="spellStart"/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Kamagambo</w:t>
      </w:r>
      <w:proofErr w:type="spellEnd"/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. "Yo no quiero caminar esos catorce kilómetros", dijo la maestra a sí mismo. "Es por la tarde, y hacia abajo por el río hay leones y hienas. Nunca podré llegar a casa antes del anochecer.</w:t>
      </w:r>
    </w:p>
    <w:p w:rsidR="00340EF9" w:rsidRDefault="00F30F0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 "Yo también tengo</w:t>
      </w:r>
      <w:r w:rsidR="00145A9A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miedo de la gente allá abajo",  </w:t>
      </w:r>
      <w:r w:rsidR="007A2315"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el hombre continuó, "porque he oído que a veces matan a las personas que pasan por ahí. Seguramente habrá un autobús más en la actualidad. Por lo menos un bus más. Si puedo conseg</w:t>
      </w:r>
      <w:r w:rsidR="00792E8E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uir</w:t>
      </w:r>
      <w:r w:rsidR="007A2315"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el autobús, entonces todo </w:t>
      </w:r>
      <w:r w:rsidR="00792E8E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estará </w:t>
      </w:r>
      <w:r w:rsidR="007A2315"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bien. "</w:t>
      </w: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7A2315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Así que el profes</w:t>
      </w:r>
      <w:r w:rsidR="00792E8E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or estaba junto a la carretera esperando el autobús. Esperó y esperó y esperó, p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ero ningún autobús llegó. Escuchó atentamente, pero no podía escuchar ningún </w:t>
      </w:r>
      <w:r w:rsidR="00792E8E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sonido que se pareciera al de un 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autobús. El sol se po</w:t>
      </w:r>
      <w:r w:rsidR="00792E8E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nía detrás de las colinas y los pájaros se estaban yendo 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a los árboles para</w:t>
      </w:r>
      <w:r w:rsidR="00792E8E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dormir. Pero el maestro seguía esperando.</w:t>
      </w: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792E8E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Al fin se dijo: "Yo soy so</w:t>
      </w:r>
      <w:r w:rsidR="007A2315"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lo un hom</w:t>
      </w:r>
      <w:r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bre. Pero tengo que ir solo en la</w:t>
      </w:r>
      <w:r w:rsidR="007A2315"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noche</w:t>
      </w:r>
      <w:r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hasta</w:t>
      </w:r>
      <w:r w:rsidR="007A2315"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</w:t>
      </w:r>
      <w:proofErr w:type="spellStart"/>
      <w:r w:rsidR="007A2315"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Kamagambo</w:t>
      </w:r>
      <w:proofErr w:type="spellEnd"/>
      <w:r w:rsidR="007A2315"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. No puedo esperar hasta</w:t>
      </w:r>
      <w:r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mañana. Va a ser muy oscuro en</w:t>
      </w:r>
      <w:r w:rsidR="007A2315"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el mom</w:t>
      </w:r>
      <w:r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ento en que llegue</w:t>
      </w:r>
      <w:r w:rsidR="007A2315"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al lugar d</w:t>
      </w:r>
      <w:r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onde los leones y las hienas están</w:t>
      </w:r>
      <w:r w:rsidR="007A2315"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. No voy a ser capaz de ver si alguien viene a hacerme daño o no. Pero tengo que ir. Mi Dios es fuerte. Mi Dios está vivo. Seguramen</w:t>
      </w:r>
      <w:r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te él me va a ayudar</w:t>
      </w:r>
      <w:r w:rsidR="007A2315"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. "</w:t>
      </w: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792E8E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A lo largo del trayecto </w:t>
      </w:r>
      <w:r w:rsidR="007A2315"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el maestro oró al gran Dios en</w:t>
      </w:r>
      <w:r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el cielo. Al fin llegó al río que había</w:t>
      </w:r>
      <w:r w:rsidR="007A2315"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salido siete millas, y ahora estaba tan oscuro que tenía una dificultad para ver e</w:t>
      </w:r>
      <w:r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l camino. "Tengo que arrodillarm</w:t>
      </w:r>
      <w:r w:rsidR="007A2315"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e y orar aquí", dijo.</w:t>
      </w: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7A2315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 "Oh, Dios, mi Padre que está en el cielo",</w:t>
      </w:r>
      <w:r w:rsidR="00792E8E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dijo el profesor, "Y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o soy tu siervo. Hemos conocido unos a otros </w:t>
      </w:r>
      <w:r w:rsidR="00792E8E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durante mucho tiempo. Ahora acompáñame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mie</w:t>
      </w:r>
      <w:r w:rsidR="00792E8E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ntras yo estoy en peligro. Tú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sabe</w:t>
      </w:r>
      <w:r w:rsidR="00792E8E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s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que yo estoy viajando porque te</w:t>
      </w:r>
      <w:r w:rsidR="00792E8E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ngo trabajo que hacer para </w:t>
      </w:r>
      <w:proofErr w:type="spellStart"/>
      <w:r w:rsidR="00792E8E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tí</w:t>
      </w:r>
      <w:proofErr w:type="spellEnd"/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. Te doy gracias por cuidar de mí. Vamos juntos ahora. Amén. "</w:t>
      </w: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7A2315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Luego el profesor se levantó de sus rodillas. Al mirar adelante, vio a alguien caminando. Esa persona estaba vestida con ropa blanca y estaba a unos quince metros por delante de la maestra. Fu</w:t>
      </w:r>
      <w:r w:rsidR="00792E8E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e muy fácil para el maestro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ver al hombre, a</w:t>
      </w:r>
      <w:r w:rsidR="00340EF9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pesar de que estaba muy oscuro.</w:t>
      </w: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792E8E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El pensamiento del maestro fue: ¡Oh debo darme prisa y alcanzar a este hombre! Tal vez él sea</w:t>
      </w:r>
      <w:r w:rsidR="007A2315"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mi amigo. Tal vez podamos caminar todo el camino a </w:t>
      </w:r>
      <w:proofErr w:type="spellStart"/>
      <w:r w:rsidR="007A2315"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Kamagam</w:t>
      </w:r>
      <w:r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bo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juntos. Me pregunto ¿quién será</w:t>
      </w:r>
      <w:r w:rsidR="007A2315"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?</w:t>
      </w: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7A2315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Así que el profesor caminaba m</w:t>
      </w:r>
      <w:r w:rsidR="00792E8E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ás rápido, pero el hombre caminaba siempre 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más rápido.</w:t>
      </w: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792E8E" w:rsidRDefault="00792E8E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792E8E" w:rsidRDefault="00792E8E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792E8E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lastRenderedPageBreak/>
        <w:t> "Voy a correr", dijo el maestro</w:t>
      </w:r>
      <w:r w:rsidR="007A2315"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. Y lo hizo</w:t>
      </w:r>
      <w:r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. Sin embargo</w:t>
      </w:r>
      <w:r w:rsidR="007A2315"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quedó a unos quince metros de </w:t>
      </w:r>
      <w:r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distancia dónde iba el hombre, </w:t>
      </w:r>
      <w:r w:rsidR="007A2315"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no importa lo rápido que el maestro caminó.</w:t>
      </w:r>
      <w:r w:rsidR="007A2315"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br/>
      </w:r>
      <w:r w:rsidR="007A2315"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br/>
        <w:t>A pesar de que el profesor no podía caminar al lado de la persona vestida de blanco, su corazón se llenó de coraje de todos modos. Estaba muy contento de tener a alguien cerca y no tenía miedo en absoluto en la oscuridad.</w:t>
      </w: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7A2315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El tiempo parecía ir muy rápido. Pronto el profesor descubrió que estaba cerca de </w:t>
      </w:r>
      <w:proofErr w:type="spellStart"/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Kamagambo</w:t>
      </w:r>
      <w:proofErr w:type="spellEnd"/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. Tanto él como la persona vestida de blanco había</w:t>
      </w:r>
      <w:r w:rsidR="00743E8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n caminado 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unas siete</w:t>
      </w:r>
      <w:r w:rsidR="00743E8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millas juntos. De repente cuando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el maestro miró hacia adelante, el viajero</w:t>
      </w:r>
      <w:r w:rsidR="00743E8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había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desaparecido. -</w:t>
      </w:r>
      <w:proofErr w:type="gramStart"/>
      <w:r w:rsidR="00743E8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¡ ¡</w:t>
      </w:r>
      <w:proofErr w:type="gramEnd"/>
      <w:r w:rsidR="00743E8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Oh! 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exclamó el pr</w:t>
      </w:r>
      <w:r w:rsidR="004157CC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ofesor. "Seguramente Dios envió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a un ángel </w:t>
      </w:r>
      <w:r w:rsidR="004157CC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para que me acompañara</w:t>
      </w:r>
      <w:proofErr w:type="gramStart"/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!</w:t>
      </w:r>
      <w:proofErr w:type="gramEnd"/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</w:t>
      </w:r>
      <w:proofErr w:type="gramStart"/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¿</w:t>
      </w:r>
      <w:proofErr w:type="gramEnd"/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Qué protección! ¡Qué alegría! "</w:t>
      </w: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7A2315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A los p</w:t>
      </w:r>
      <w:r w:rsidR="004157CC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ocos minutos llegó a su casa. Lo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primero que hizo fue arrodillarse y decirle a Dios </w:t>
      </w:r>
      <w:r w:rsidR="004157CC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lo agradecido y lo feliz que estaba, por</w:t>
      </w: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su cuidado.</w:t>
      </w: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</w:p>
    <w:p w:rsidR="00340EF9" w:rsidRDefault="00340EF9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Dicho por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Ombuy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 xml:space="preserve"> P. M</w:t>
      </w:r>
    </w:p>
    <w:p w:rsidR="007A2315" w:rsidRPr="007A2315" w:rsidRDefault="007A2315" w:rsidP="00340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</w:pPr>
      <w:r w:rsidRPr="007A2315">
        <w:rPr>
          <w:rFonts w:ascii="Times New Roman" w:eastAsia="Times New Roman" w:hAnsi="Times New Roman" w:cs="Times New Roman"/>
          <w:sz w:val="24"/>
          <w:szCs w:val="24"/>
          <w:lang w:val="es-ES" w:eastAsia="es-AR"/>
        </w:rPr>
        <w:t>Evangelista, Kenia</w:t>
      </w:r>
    </w:p>
    <w:p w:rsidR="007A2315" w:rsidRDefault="007A2315" w:rsidP="00340EF9">
      <w:pPr>
        <w:jc w:val="both"/>
      </w:pPr>
    </w:p>
    <w:p w:rsidR="007A2315" w:rsidRDefault="007A2315" w:rsidP="00340EF9">
      <w:pPr>
        <w:jc w:val="both"/>
      </w:pPr>
    </w:p>
    <w:p w:rsidR="007A2315" w:rsidRDefault="007A2315" w:rsidP="00340EF9">
      <w:pPr>
        <w:jc w:val="both"/>
      </w:pPr>
    </w:p>
    <w:p w:rsidR="007A2315" w:rsidRDefault="007A2315" w:rsidP="00340EF9">
      <w:pPr>
        <w:jc w:val="both"/>
      </w:pPr>
    </w:p>
    <w:p w:rsidR="004157CC" w:rsidRDefault="004157CC" w:rsidP="00340EF9">
      <w:pPr>
        <w:jc w:val="both"/>
      </w:pPr>
    </w:p>
    <w:p w:rsidR="004157CC" w:rsidRPr="004157CC" w:rsidRDefault="004157CC" w:rsidP="004157CC"/>
    <w:p w:rsidR="004157CC" w:rsidRPr="004157CC" w:rsidRDefault="004157CC" w:rsidP="004157CC"/>
    <w:p w:rsidR="004157CC" w:rsidRPr="004157CC" w:rsidRDefault="004157CC" w:rsidP="004157CC"/>
    <w:p w:rsidR="004157CC" w:rsidRPr="004157CC" w:rsidRDefault="004157CC" w:rsidP="004157CC"/>
    <w:p w:rsidR="004157CC" w:rsidRPr="004157CC" w:rsidRDefault="004157CC" w:rsidP="004157CC"/>
    <w:p w:rsidR="004157CC" w:rsidRPr="004157CC" w:rsidRDefault="004157CC" w:rsidP="004157CC"/>
    <w:p w:rsidR="004157CC" w:rsidRPr="004157CC" w:rsidRDefault="004157CC" w:rsidP="004157CC"/>
    <w:p w:rsidR="004157CC" w:rsidRPr="004157CC" w:rsidRDefault="004157CC" w:rsidP="004157CC"/>
    <w:p w:rsidR="004157CC" w:rsidRDefault="004157CC" w:rsidP="004157CC"/>
    <w:p w:rsidR="007A2315" w:rsidRPr="004157CC" w:rsidRDefault="004157CC" w:rsidP="004157CC">
      <w:pPr>
        <w:tabs>
          <w:tab w:val="left" w:pos="7020"/>
        </w:tabs>
      </w:pPr>
      <w:r>
        <w:tab/>
      </w:r>
    </w:p>
    <w:sectPr w:rsidR="007A2315" w:rsidRPr="004157CC" w:rsidSect="00B06D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16661"/>
    <w:rsid w:val="00001C89"/>
    <w:rsid w:val="00016661"/>
    <w:rsid w:val="000F6AA6"/>
    <w:rsid w:val="00145A9A"/>
    <w:rsid w:val="00340EF9"/>
    <w:rsid w:val="004157CC"/>
    <w:rsid w:val="004E7C3D"/>
    <w:rsid w:val="00743E85"/>
    <w:rsid w:val="00792E8E"/>
    <w:rsid w:val="007A2315"/>
    <w:rsid w:val="009476F0"/>
    <w:rsid w:val="00974B7A"/>
    <w:rsid w:val="00A60270"/>
    <w:rsid w:val="00B06DB9"/>
    <w:rsid w:val="00E44FBC"/>
    <w:rsid w:val="00F30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D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longtext">
    <w:name w:val="long_text"/>
    <w:basedOn w:val="Fuentedeprrafopredeter"/>
    <w:rsid w:val="00016661"/>
  </w:style>
  <w:style w:type="character" w:customStyle="1" w:styleId="hps">
    <w:name w:val="hps"/>
    <w:basedOn w:val="Fuentedeprrafopredeter"/>
    <w:rsid w:val="00016661"/>
  </w:style>
  <w:style w:type="character" w:customStyle="1" w:styleId="atn">
    <w:name w:val="atn"/>
    <w:basedOn w:val="Fuentedeprrafopredeter"/>
    <w:rsid w:val="007A23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2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28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3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5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7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7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3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36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2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2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1113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7224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Gregoria</dc:creator>
  <cp:lastModifiedBy>Pr Josney</cp:lastModifiedBy>
  <cp:revision>7</cp:revision>
  <dcterms:created xsi:type="dcterms:W3CDTF">2011-02-08T16:51:00Z</dcterms:created>
  <dcterms:modified xsi:type="dcterms:W3CDTF">2011-02-08T17:16:00Z</dcterms:modified>
</cp:coreProperties>
</file>